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C1" w:rsidRPr="00254C93" w:rsidRDefault="009E49C1" w:rsidP="00016F3B">
      <w:pPr>
        <w:pStyle w:val="Bezmezer"/>
        <w:rPr>
          <w:b/>
          <w:sz w:val="24"/>
          <w:szCs w:val="24"/>
        </w:rPr>
      </w:pPr>
      <w:r w:rsidRPr="00254C93">
        <w:rPr>
          <w:b/>
          <w:sz w:val="24"/>
          <w:szCs w:val="24"/>
        </w:rPr>
        <w:t xml:space="preserve">ZPO 2 - </w:t>
      </w:r>
      <w:r w:rsidR="00016F3B" w:rsidRPr="00254C93">
        <w:rPr>
          <w:b/>
          <w:sz w:val="24"/>
          <w:szCs w:val="24"/>
        </w:rPr>
        <w:t xml:space="preserve">ZKOUŠKA PSA OBRANÁŘE DRUHÉHO STUPNĚ </w:t>
      </w:r>
    </w:p>
    <w:p w:rsidR="00016F3B" w:rsidRPr="00254C93" w:rsidRDefault="00016F3B" w:rsidP="00016F3B">
      <w:pPr>
        <w:pStyle w:val="Bezmezer"/>
        <w:rPr>
          <w:sz w:val="24"/>
          <w:szCs w:val="24"/>
        </w:rPr>
      </w:pPr>
    </w:p>
    <w:p w:rsidR="00016F3B" w:rsidRPr="00254C93" w:rsidRDefault="00016F3B" w:rsidP="00016F3B">
      <w:pPr>
        <w:pStyle w:val="Bezmezer"/>
        <w:rPr>
          <w:b/>
          <w:sz w:val="24"/>
          <w:szCs w:val="24"/>
        </w:rPr>
      </w:pPr>
      <w:r w:rsidRPr="00254C93">
        <w:rPr>
          <w:b/>
          <w:sz w:val="24"/>
          <w:szCs w:val="24"/>
        </w:rPr>
        <w:t xml:space="preserve">Článek 63. Kritéria pro zkoušku ZPO 2 </w:t>
      </w:r>
    </w:p>
    <w:p w:rsidR="00016F3B" w:rsidRPr="00254C93" w:rsidRDefault="00016F3B" w:rsidP="00016F3B">
      <w:pPr>
        <w:pStyle w:val="Bezmezer"/>
        <w:rPr>
          <w:sz w:val="24"/>
          <w:szCs w:val="24"/>
        </w:rPr>
      </w:pPr>
      <w:r w:rsidRPr="00254C93">
        <w:rPr>
          <w:sz w:val="24"/>
          <w:szCs w:val="24"/>
        </w:rPr>
        <w:t xml:space="preserve">1. Stáří psa nejméně 18 měsíců. </w:t>
      </w:r>
    </w:p>
    <w:p w:rsidR="00016F3B" w:rsidRPr="00254C93" w:rsidRDefault="00016F3B" w:rsidP="00016F3B">
      <w:pPr>
        <w:pStyle w:val="Bezmezer"/>
        <w:rPr>
          <w:sz w:val="24"/>
          <w:szCs w:val="24"/>
        </w:rPr>
      </w:pPr>
      <w:r w:rsidRPr="00254C93">
        <w:rPr>
          <w:sz w:val="24"/>
          <w:szCs w:val="24"/>
        </w:rPr>
        <w:t xml:space="preserve">2. Účast na zkoušce podmiňuje splnění zkoušky ZPO 1. </w:t>
      </w:r>
    </w:p>
    <w:p w:rsidR="00016F3B" w:rsidRPr="00254C93" w:rsidRDefault="00016F3B" w:rsidP="00016F3B">
      <w:pPr>
        <w:pStyle w:val="Bezmezer"/>
        <w:rPr>
          <w:sz w:val="24"/>
          <w:szCs w:val="24"/>
        </w:rPr>
      </w:pPr>
      <w:r w:rsidRPr="00254C93">
        <w:rPr>
          <w:sz w:val="24"/>
          <w:szCs w:val="24"/>
        </w:rPr>
        <w:t xml:space="preserve">3. Povelovou techniku uvádí zkušební řád u každého cviku zkratkou Z = povel zvukový, P = povel posunkový. Pokud zkušební řád uvádí obě zkratky, může psovod použít jeden povel nebo oba současně. </w:t>
      </w:r>
    </w:p>
    <w:p w:rsidR="009E49C1" w:rsidRPr="00254C93" w:rsidRDefault="009E49C1" w:rsidP="00016F3B">
      <w:pPr>
        <w:pStyle w:val="Bezmezer"/>
        <w:rPr>
          <w:b/>
          <w:sz w:val="24"/>
          <w:szCs w:val="24"/>
        </w:rPr>
      </w:pPr>
    </w:p>
    <w:p w:rsidR="00016F3B" w:rsidRPr="00254C93" w:rsidRDefault="00016F3B" w:rsidP="00016F3B">
      <w:pPr>
        <w:pStyle w:val="Bezmezer"/>
        <w:rPr>
          <w:b/>
          <w:sz w:val="24"/>
          <w:szCs w:val="24"/>
        </w:rPr>
      </w:pPr>
      <w:r w:rsidRPr="00254C93">
        <w:rPr>
          <w:b/>
          <w:sz w:val="24"/>
          <w:szCs w:val="24"/>
        </w:rPr>
        <w:t xml:space="preserve">Článek 64. Náplň zkoušky ZPO 2, dosažitelné body </w:t>
      </w:r>
    </w:p>
    <w:p w:rsidR="00016F3B" w:rsidRPr="00254C93" w:rsidRDefault="00016F3B" w:rsidP="00016F3B">
      <w:pPr>
        <w:pStyle w:val="Bezmezer"/>
        <w:rPr>
          <w:sz w:val="24"/>
          <w:szCs w:val="24"/>
        </w:rPr>
      </w:pPr>
    </w:p>
    <w:p w:rsidR="00016F3B" w:rsidRPr="00254C93" w:rsidRDefault="00016F3B" w:rsidP="00016F3B">
      <w:pPr>
        <w:pStyle w:val="Bezmezer"/>
        <w:rPr>
          <w:b/>
          <w:sz w:val="24"/>
          <w:szCs w:val="24"/>
          <w:u w:val="single"/>
        </w:rPr>
      </w:pPr>
      <w:r w:rsidRPr="00254C93">
        <w:rPr>
          <w:b/>
          <w:sz w:val="24"/>
          <w:szCs w:val="24"/>
          <w:u w:val="single"/>
        </w:rPr>
        <w:t xml:space="preserve">1. </w:t>
      </w:r>
      <w:proofErr w:type="gramStart"/>
      <w:r w:rsidRPr="00254C93">
        <w:rPr>
          <w:b/>
          <w:sz w:val="24"/>
          <w:szCs w:val="24"/>
          <w:u w:val="single"/>
        </w:rPr>
        <w:t>P o s l u š n o s t:</w:t>
      </w:r>
      <w:proofErr w:type="gramEnd"/>
      <w:r w:rsidRPr="00254C93">
        <w:rPr>
          <w:b/>
          <w:sz w:val="24"/>
          <w:szCs w:val="24"/>
          <w:u w:val="single"/>
        </w:rPr>
        <w:t xml:space="preserve"> </w:t>
      </w:r>
    </w:p>
    <w:p w:rsidR="00016F3B" w:rsidRPr="00254C93" w:rsidRDefault="00016F3B" w:rsidP="00016F3B">
      <w:pPr>
        <w:pStyle w:val="Bezmezer"/>
        <w:rPr>
          <w:sz w:val="24"/>
          <w:szCs w:val="24"/>
        </w:rPr>
      </w:pPr>
      <w:r w:rsidRPr="00254C93">
        <w:rPr>
          <w:sz w:val="24"/>
          <w:szCs w:val="24"/>
        </w:rPr>
        <w:t xml:space="preserve">podle ZVV 3 </w:t>
      </w:r>
      <w:r w:rsidRPr="00254C93">
        <w:rPr>
          <w:sz w:val="24"/>
          <w:szCs w:val="24"/>
        </w:rPr>
        <w:tab/>
      </w:r>
      <w:r w:rsidRPr="00254C93">
        <w:rPr>
          <w:sz w:val="24"/>
          <w:szCs w:val="24"/>
        </w:rPr>
        <w:tab/>
      </w:r>
      <w:r w:rsidRPr="00254C93">
        <w:rPr>
          <w:sz w:val="24"/>
          <w:szCs w:val="24"/>
        </w:rPr>
        <w:tab/>
      </w:r>
      <w:r w:rsidRPr="00254C93">
        <w:rPr>
          <w:sz w:val="24"/>
          <w:szCs w:val="24"/>
        </w:rPr>
        <w:tab/>
      </w:r>
      <w:r w:rsidRPr="00254C93">
        <w:rPr>
          <w:sz w:val="24"/>
          <w:szCs w:val="24"/>
        </w:rPr>
        <w:tab/>
      </w:r>
      <w:r w:rsidRPr="00254C93">
        <w:rPr>
          <w:sz w:val="24"/>
          <w:szCs w:val="24"/>
        </w:rPr>
        <w:tab/>
      </w:r>
      <w:r w:rsidRPr="00254C93">
        <w:rPr>
          <w:sz w:val="24"/>
          <w:szCs w:val="24"/>
        </w:rPr>
        <w:tab/>
      </w:r>
      <w:r w:rsidRPr="00254C93">
        <w:rPr>
          <w:sz w:val="24"/>
          <w:szCs w:val="24"/>
        </w:rPr>
        <w:tab/>
      </w:r>
      <w:r w:rsidRPr="00254C93">
        <w:rPr>
          <w:sz w:val="24"/>
          <w:szCs w:val="24"/>
        </w:rPr>
        <w:tab/>
        <w:t xml:space="preserve">100 (70) </w:t>
      </w:r>
    </w:p>
    <w:p w:rsidR="00016F3B" w:rsidRPr="00254C93" w:rsidRDefault="00016F3B" w:rsidP="00016F3B">
      <w:pPr>
        <w:pStyle w:val="Bezmezer"/>
        <w:rPr>
          <w:sz w:val="24"/>
          <w:szCs w:val="24"/>
        </w:rPr>
      </w:pPr>
    </w:p>
    <w:p w:rsidR="00016F3B" w:rsidRPr="00254C93" w:rsidRDefault="00016F3B" w:rsidP="00016F3B">
      <w:pPr>
        <w:pStyle w:val="Bezmezer"/>
        <w:rPr>
          <w:b/>
          <w:sz w:val="24"/>
          <w:szCs w:val="24"/>
          <w:u w:val="single"/>
        </w:rPr>
      </w:pPr>
      <w:r w:rsidRPr="00254C93">
        <w:rPr>
          <w:b/>
          <w:sz w:val="24"/>
          <w:szCs w:val="24"/>
          <w:u w:val="single"/>
        </w:rPr>
        <w:t xml:space="preserve">2. O b r a n a: </w:t>
      </w:r>
    </w:p>
    <w:p w:rsidR="00016F3B" w:rsidRPr="00254C93" w:rsidRDefault="00016F3B" w:rsidP="00016F3B">
      <w:pPr>
        <w:pStyle w:val="Bezmezer"/>
        <w:rPr>
          <w:sz w:val="24"/>
          <w:szCs w:val="24"/>
        </w:rPr>
      </w:pPr>
      <w:r w:rsidRPr="00254C93">
        <w:rPr>
          <w:sz w:val="24"/>
          <w:szCs w:val="24"/>
        </w:rPr>
        <w:t xml:space="preserve">a) odhalení pomocníků </w:t>
      </w:r>
    </w:p>
    <w:p w:rsidR="00016F3B" w:rsidRPr="00254C93" w:rsidRDefault="00016F3B" w:rsidP="00016F3B">
      <w:pPr>
        <w:pStyle w:val="Bezmezer"/>
        <w:rPr>
          <w:sz w:val="24"/>
          <w:szCs w:val="24"/>
        </w:rPr>
      </w:pPr>
      <w:r w:rsidRPr="00254C93">
        <w:rPr>
          <w:sz w:val="24"/>
          <w:szCs w:val="24"/>
        </w:rPr>
        <w:t xml:space="preserve">- průzkum terénu </w:t>
      </w:r>
    </w:p>
    <w:p w:rsidR="00016F3B" w:rsidRPr="00254C93" w:rsidRDefault="00016F3B" w:rsidP="00016F3B">
      <w:pPr>
        <w:pStyle w:val="Bezmezer"/>
        <w:rPr>
          <w:sz w:val="24"/>
          <w:szCs w:val="24"/>
        </w:rPr>
      </w:pPr>
      <w:r w:rsidRPr="00254C93">
        <w:rPr>
          <w:sz w:val="24"/>
          <w:szCs w:val="24"/>
        </w:rPr>
        <w:t xml:space="preserve">(60x200 kroků, terén přírodní, 2 pomocníci, čas 10 minut) </w:t>
      </w:r>
      <w:r w:rsidRPr="00254C93">
        <w:rPr>
          <w:sz w:val="24"/>
          <w:szCs w:val="24"/>
        </w:rPr>
        <w:tab/>
      </w:r>
      <w:r w:rsidRPr="00254C93">
        <w:rPr>
          <w:sz w:val="24"/>
          <w:szCs w:val="24"/>
        </w:rPr>
        <w:tab/>
      </w:r>
      <w:r w:rsidRPr="00254C93">
        <w:rPr>
          <w:sz w:val="24"/>
          <w:szCs w:val="24"/>
        </w:rPr>
        <w:tab/>
        <w:t xml:space="preserve">ZP 20 </w:t>
      </w:r>
    </w:p>
    <w:p w:rsidR="00016F3B" w:rsidRPr="00254C93" w:rsidRDefault="00016F3B" w:rsidP="00016F3B">
      <w:pPr>
        <w:pStyle w:val="Bezmezer"/>
        <w:rPr>
          <w:sz w:val="24"/>
          <w:szCs w:val="24"/>
        </w:rPr>
      </w:pPr>
      <w:r w:rsidRPr="00254C93">
        <w:rPr>
          <w:sz w:val="24"/>
          <w:szCs w:val="24"/>
        </w:rPr>
        <w:t xml:space="preserve">- vyštěkání pomocníků (2 pomocníci) </w:t>
      </w:r>
      <w:r w:rsidRPr="00254C93">
        <w:rPr>
          <w:sz w:val="24"/>
          <w:szCs w:val="24"/>
        </w:rPr>
        <w:tab/>
      </w:r>
      <w:r w:rsidRPr="00254C93">
        <w:rPr>
          <w:sz w:val="24"/>
          <w:szCs w:val="24"/>
        </w:rPr>
        <w:tab/>
      </w:r>
      <w:r w:rsidRPr="00254C93">
        <w:rPr>
          <w:sz w:val="24"/>
          <w:szCs w:val="24"/>
        </w:rPr>
        <w:tab/>
      </w:r>
      <w:r w:rsidRPr="00254C93">
        <w:rPr>
          <w:sz w:val="24"/>
          <w:szCs w:val="24"/>
        </w:rPr>
        <w:tab/>
      </w:r>
      <w:r w:rsidRPr="00254C93">
        <w:rPr>
          <w:sz w:val="24"/>
          <w:szCs w:val="24"/>
        </w:rPr>
        <w:tab/>
        <w:t xml:space="preserve">20 </w:t>
      </w:r>
    </w:p>
    <w:p w:rsidR="00016F3B" w:rsidRPr="00254C93" w:rsidRDefault="00016F3B" w:rsidP="00016F3B">
      <w:pPr>
        <w:pStyle w:val="Bezmezer"/>
        <w:rPr>
          <w:sz w:val="24"/>
          <w:szCs w:val="24"/>
        </w:rPr>
      </w:pPr>
      <w:r w:rsidRPr="00254C93">
        <w:rPr>
          <w:sz w:val="24"/>
          <w:szCs w:val="24"/>
        </w:rPr>
        <w:t xml:space="preserve">b) zajištění pomocníků </w:t>
      </w:r>
    </w:p>
    <w:p w:rsidR="00016F3B" w:rsidRPr="00254C93" w:rsidRDefault="00016F3B" w:rsidP="00016F3B">
      <w:pPr>
        <w:pStyle w:val="Bezmezer"/>
        <w:rPr>
          <w:sz w:val="24"/>
          <w:szCs w:val="24"/>
        </w:rPr>
      </w:pPr>
      <w:r w:rsidRPr="00254C93">
        <w:rPr>
          <w:sz w:val="24"/>
          <w:szCs w:val="24"/>
        </w:rPr>
        <w:t xml:space="preserve">- prohlídky, výslechy, doprovody </w:t>
      </w:r>
      <w:r w:rsidRPr="00254C93">
        <w:rPr>
          <w:sz w:val="24"/>
          <w:szCs w:val="24"/>
        </w:rPr>
        <w:tab/>
      </w:r>
      <w:r w:rsidRPr="00254C93">
        <w:rPr>
          <w:sz w:val="24"/>
          <w:szCs w:val="24"/>
        </w:rPr>
        <w:tab/>
      </w:r>
      <w:r w:rsidRPr="00254C93">
        <w:rPr>
          <w:sz w:val="24"/>
          <w:szCs w:val="24"/>
        </w:rPr>
        <w:tab/>
      </w:r>
      <w:r w:rsidRPr="00254C93">
        <w:rPr>
          <w:sz w:val="24"/>
          <w:szCs w:val="24"/>
        </w:rPr>
        <w:tab/>
      </w:r>
      <w:r w:rsidRPr="00254C93">
        <w:rPr>
          <w:sz w:val="24"/>
          <w:szCs w:val="24"/>
        </w:rPr>
        <w:tab/>
      </w:r>
      <w:r w:rsidRPr="00254C93">
        <w:rPr>
          <w:sz w:val="24"/>
          <w:szCs w:val="24"/>
        </w:rPr>
        <w:tab/>
        <w:t xml:space="preserve">ZP 20 </w:t>
      </w:r>
    </w:p>
    <w:p w:rsidR="00016F3B" w:rsidRPr="00254C93" w:rsidRDefault="00016F3B" w:rsidP="00016F3B">
      <w:pPr>
        <w:pStyle w:val="Bezmezer"/>
        <w:rPr>
          <w:sz w:val="24"/>
          <w:szCs w:val="24"/>
        </w:rPr>
      </w:pPr>
      <w:r w:rsidRPr="00254C93">
        <w:rPr>
          <w:sz w:val="24"/>
          <w:szCs w:val="24"/>
        </w:rPr>
        <w:t xml:space="preserve">- hlídání pomocníků (2+1 minuta) </w:t>
      </w:r>
      <w:r w:rsidRPr="00254C93">
        <w:rPr>
          <w:sz w:val="24"/>
          <w:szCs w:val="24"/>
        </w:rPr>
        <w:tab/>
      </w:r>
      <w:r w:rsidRPr="00254C93">
        <w:rPr>
          <w:sz w:val="24"/>
          <w:szCs w:val="24"/>
        </w:rPr>
        <w:tab/>
      </w:r>
      <w:r w:rsidRPr="00254C93">
        <w:rPr>
          <w:sz w:val="24"/>
          <w:szCs w:val="24"/>
        </w:rPr>
        <w:tab/>
      </w:r>
      <w:r w:rsidRPr="00254C93">
        <w:rPr>
          <w:sz w:val="24"/>
          <w:szCs w:val="24"/>
        </w:rPr>
        <w:tab/>
      </w:r>
      <w:r w:rsidRPr="00254C93">
        <w:rPr>
          <w:sz w:val="24"/>
          <w:szCs w:val="24"/>
        </w:rPr>
        <w:tab/>
      </w:r>
      <w:r w:rsidRPr="00254C93">
        <w:rPr>
          <w:sz w:val="24"/>
          <w:szCs w:val="24"/>
        </w:rPr>
        <w:tab/>
        <w:t xml:space="preserve">ZP 20 </w:t>
      </w:r>
    </w:p>
    <w:p w:rsidR="00016F3B" w:rsidRPr="00254C93" w:rsidRDefault="00016F3B" w:rsidP="00016F3B">
      <w:pPr>
        <w:pStyle w:val="Bezmezer"/>
        <w:rPr>
          <w:sz w:val="24"/>
          <w:szCs w:val="24"/>
        </w:rPr>
      </w:pPr>
      <w:r w:rsidRPr="00254C93">
        <w:rPr>
          <w:sz w:val="24"/>
          <w:szCs w:val="24"/>
        </w:rPr>
        <w:t xml:space="preserve">c) ochrana psovoda </w:t>
      </w:r>
    </w:p>
    <w:p w:rsidR="00016F3B" w:rsidRPr="00254C93" w:rsidRDefault="00016F3B" w:rsidP="00016F3B">
      <w:pPr>
        <w:pStyle w:val="Bezmezer"/>
        <w:rPr>
          <w:sz w:val="24"/>
          <w:szCs w:val="24"/>
        </w:rPr>
      </w:pPr>
      <w:r w:rsidRPr="00254C93">
        <w:rPr>
          <w:sz w:val="24"/>
          <w:szCs w:val="24"/>
        </w:rPr>
        <w:t xml:space="preserve">- přepadení při prohlídce </w:t>
      </w:r>
      <w:r w:rsidRPr="00254C93">
        <w:rPr>
          <w:sz w:val="24"/>
          <w:szCs w:val="24"/>
        </w:rPr>
        <w:tab/>
      </w:r>
      <w:r w:rsidRPr="00254C93">
        <w:rPr>
          <w:sz w:val="24"/>
          <w:szCs w:val="24"/>
        </w:rPr>
        <w:tab/>
      </w:r>
      <w:r w:rsidRPr="00254C93">
        <w:rPr>
          <w:sz w:val="24"/>
          <w:szCs w:val="24"/>
        </w:rPr>
        <w:tab/>
      </w:r>
      <w:r w:rsidRPr="00254C93">
        <w:rPr>
          <w:sz w:val="24"/>
          <w:szCs w:val="24"/>
        </w:rPr>
        <w:tab/>
      </w:r>
      <w:r w:rsidRPr="00254C93">
        <w:rPr>
          <w:sz w:val="24"/>
          <w:szCs w:val="24"/>
        </w:rPr>
        <w:tab/>
      </w:r>
      <w:r w:rsidRPr="00254C93">
        <w:rPr>
          <w:sz w:val="24"/>
          <w:szCs w:val="24"/>
        </w:rPr>
        <w:tab/>
      </w:r>
      <w:r w:rsidRPr="00254C93">
        <w:rPr>
          <w:sz w:val="24"/>
          <w:szCs w:val="24"/>
        </w:rPr>
        <w:tab/>
        <w:t xml:space="preserve">15 </w:t>
      </w:r>
    </w:p>
    <w:p w:rsidR="00016F3B" w:rsidRPr="00254C93" w:rsidRDefault="00016F3B" w:rsidP="00016F3B">
      <w:pPr>
        <w:pStyle w:val="Bezmezer"/>
        <w:rPr>
          <w:sz w:val="24"/>
          <w:szCs w:val="24"/>
        </w:rPr>
      </w:pPr>
      <w:r w:rsidRPr="00254C93">
        <w:rPr>
          <w:sz w:val="24"/>
          <w:szCs w:val="24"/>
        </w:rPr>
        <w:t xml:space="preserve">- ovladatelnost </w:t>
      </w:r>
      <w:r w:rsidRPr="00254C93">
        <w:rPr>
          <w:sz w:val="24"/>
          <w:szCs w:val="24"/>
        </w:rPr>
        <w:tab/>
      </w:r>
      <w:r w:rsidRPr="00254C93">
        <w:rPr>
          <w:sz w:val="24"/>
          <w:szCs w:val="24"/>
        </w:rPr>
        <w:tab/>
      </w:r>
      <w:r w:rsidRPr="00254C93">
        <w:rPr>
          <w:sz w:val="24"/>
          <w:szCs w:val="24"/>
        </w:rPr>
        <w:tab/>
      </w:r>
      <w:r w:rsidRPr="00254C93">
        <w:rPr>
          <w:sz w:val="24"/>
          <w:szCs w:val="24"/>
        </w:rPr>
        <w:tab/>
      </w:r>
      <w:r w:rsidRPr="00254C93">
        <w:rPr>
          <w:sz w:val="24"/>
          <w:szCs w:val="24"/>
        </w:rPr>
        <w:tab/>
      </w:r>
      <w:r w:rsidRPr="00254C93">
        <w:rPr>
          <w:sz w:val="24"/>
          <w:szCs w:val="24"/>
        </w:rPr>
        <w:tab/>
      </w:r>
      <w:r w:rsidRPr="00254C93">
        <w:rPr>
          <w:sz w:val="24"/>
          <w:szCs w:val="24"/>
        </w:rPr>
        <w:tab/>
      </w:r>
      <w:r w:rsidRPr="00254C93">
        <w:rPr>
          <w:sz w:val="24"/>
          <w:szCs w:val="24"/>
        </w:rPr>
        <w:tab/>
        <w:t xml:space="preserve">Z 5 </w:t>
      </w:r>
    </w:p>
    <w:p w:rsidR="00016F3B" w:rsidRPr="00254C93" w:rsidRDefault="00016F3B" w:rsidP="00016F3B">
      <w:pPr>
        <w:pStyle w:val="Bezmezer"/>
        <w:rPr>
          <w:sz w:val="24"/>
          <w:szCs w:val="24"/>
        </w:rPr>
      </w:pPr>
      <w:r w:rsidRPr="00254C93">
        <w:rPr>
          <w:sz w:val="24"/>
          <w:szCs w:val="24"/>
        </w:rPr>
        <w:t xml:space="preserve">- přepadení při doprovodu </w:t>
      </w:r>
      <w:r w:rsidRPr="00254C93">
        <w:rPr>
          <w:sz w:val="24"/>
          <w:szCs w:val="24"/>
        </w:rPr>
        <w:tab/>
      </w:r>
      <w:r w:rsidRPr="00254C93">
        <w:rPr>
          <w:sz w:val="24"/>
          <w:szCs w:val="24"/>
        </w:rPr>
        <w:tab/>
      </w:r>
      <w:r w:rsidRPr="00254C93">
        <w:rPr>
          <w:sz w:val="24"/>
          <w:szCs w:val="24"/>
        </w:rPr>
        <w:tab/>
      </w:r>
      <w:r w:rsidRPr="00254C93">
        <w:rPr>
          <w:sz w:val="24"/>
          <w:szCs w:val="24"/>
        </w:rPr>
        <w:tab/>
      </w:r>
      <w:r w:rsidRPr="00254C93">
        <w:rPr>
          <w:sz w:val="24"/>
          <w:szCs w:val="24"/>
        </w:rPr>
        <w:tab/>
      </w:r>
      <w:r w:rsidRPr="00254C93">
        <w:rPr>
          <w:sz w:val="24"/>
          <w:szCs w:val="24"/>
        </w:rPr>
        <w:tab/>
      </w:r>
      <w:r w:rsidRPr="00254C93">
        <w:rPr>
          <w:sz w:val="24"/>
          <w:szCs w:val="24"/>
        </w:rPr>
        <w:tab/>
        <w:t xml:space="preserve">15 </w:t>
      </w:r>
    </w:p>
    <w:p w:rsidR="00016F3B" w:rsidRPr="00254C93" w:rsidRDefault="00016F3B" w:rsidP="00016F3B">
      <w:pPr>
        <w:pStyle w:val="Bezmezer"/>
        <w:rPr>
          <w:sz w:val="24"/>
          <w:szCs w:val="24"/>
        </w:rPr>
      </w:pPr>
      <w:r w:rsidRPr="00254C93">
        <w:rPr>
          <w:sz w:val="24"/>
          <w:szCs w:val="24"/>
        </w:rPr>
        <w:t xml:space="preserve">- ovladatelnost </w:t>
      </w:r>
      <w:r w:rsidRPr="00254C93">
        <w:rPr>
          <w:sz w:val="24"/>
          <w:szCs w:val="24"/>
        </w:rPr>
        <w:tab/>
      </w:r>
      <w:r w:rsidRPr="00254C93">
        <w:rPr>
          <w:sz w:val="24"/>
          <w:szCs w:val="24"/>
        </w:rPr>
        <w:tab/>
      </w:r>
      <w:r w:rsidRPr="00254C93">
        <w:rPr>
          <w:sz w:val="24"/>
          <w:szCs w:val="24"/>
        </w:rPr>
        <w:tab/>
      </w:r>
      <w:r w:rsidRPr="00254C93">
        <w:rPr>
          <w:sz w:val="24"/>
          <w:szCs w:val="24"/>
        </w:rPr>
        <w:tab/>
      </w:r>
      <w:r w:rsidRPr="00254C93">
        <w:rPr>
          <w:sz w:val="24"/>
          <w:szCs w:val="24"/>
        </w:rPr>
        <w:tab/>
      </w:r>
      <w:r w:rsidRPr="00254C93">
        <w:rPr>
          <w:sz w:val="24"/>
          <w:szCs w:val="24"/>
        </w:rPr>
        <w:tab/>
      </w:r>
      <w:r w:rsidRPr="00254C93">
        <w:rPr>
          <w:sz w:val="24"/>
          <w:szCs w:val="24"/>
        </w:rPr>
        <w:tab/>
      </w:r>
      <w:r w:rsidRPr="00254C93">
        <w:rPr>
          <w:sz w:val="24"/>
          <w:szCs w:val="24"/>
        </w:rPr>
        <w:tab/>
        <w:t xml:space="preserve">Z 5 </w:t>
      </w:r>
    </w:p>
    <w:p w:rsidR="00016F3B" w:rsidRPr="00254C93" w:rsidRDefault="00016F3B" w:rsidP="00016F3B">
      <w:pPr>
        <w:pStyle w:val="Bezmezer"/>
        <w:rPr>
          <w:sz w:val="24"/>
          <w:szCs w:val="24"/>
        </w:rPr>
      </w:pPr>
      <w:r w:rsidRPr="00254C93">
        <w:rPr>
          <w:sz w:val="24"/>
          <w:szCs w:val="24"/>
        </w:rPr>
        <w:t xml:space="preserve">d) samostatná činnost psa </w:t>
      </w:r>
    </w:p>
    <w:p w:rsidR="00016F3B" w:rsidRPr="00254C93" w:rsidRDefault="00016F3B" w:rsidP="00016F3B">
      <w:pPr>
        <w:pStyle w:val="Bezmezer"/>
        <w:rPr>
          <w:sz w:val="24"/>
          <w:szCs w:val="24"/>
        </w:rPr>
      </w:pPr>
      <w:r w:rsidRPr="00254C93">
        <w:rPr>
          <w:sz w:val="24"/>
          <w:szCs w:val="24"/>
        </w:rPr>
        <w:t xml:space="preserve">- zadržení pomocníka (200 kroků) </w:t>
      </w:r>
      <w:r w:rsidRPr="00254C93">
        <w:rPr>
          <w:sz w:val="24"/>
          <w:szCs w:val="24"/>
        </w:rPr>
        <w:tab/>
      </w:r>
      <w:r w:rsidRPr="00254C93">
        <w:rPr>
          <w:sz w:val="24"/>
          <w:szCs w:val="24"/>
        </w:rPr>
        <w:tab/>
      </w:r>
      <w:r w:rsidRPr="00254C93">
        <w:rPr>
          <w:sz w:val="24"/>
          <w:szCs w:val="24"/>
        </w:rPr>
        <w:tab/>
      </w:r>
      <w:r w:rsidRPr="00254C93">
        <w:rPr>
          <w:sz w:val="24"/>
          <w:szCs w:val="24"/>
        </w:rPr>
        <w:tab/>
      </w:r>
      <w:r w:rsidRPr="00254C93">
        <w:rPr>
          <w:sz w:val="24"/>
          <w:szCs w:val="24"/>
        </w:rPr>
        <w:tab/>
      </w:r>
      <w:r w:rsidRPr="00254C93">
        <w:rPr>
          <w:sz w:val="24"/>
          <w:szCs w:val="24"/>
        </w:rPr>
        <w:tab/>
        <w:t xml:space="preserve">ZP 15 </w:t>
      </w:r>
    </w:p>
    <w:p w:rsidR="00016F3B" w:rsidRPr="00254C93" w:rsidRDefault="00016F3B" w:rsidP="00016F3B">
      <w:pPr>
        <w:pStyle w:val="Bezmezer"/>
        <w:rPr>
          <w:sz w:val="24"/>
          <w:szCs w:val="24"/>
        </w:rPr>
      </w:pPr>
      <w:r w:rsidRPr="00254C93">
        <w:rPr>
          <w:sz w:val="24"/>
          <w:szCs w:val="24"/>
        </w:rPr>
        <w:t xml:space="preserve">- ovladatelnost </w:t>
      </w:r>
      <w:r w:rsidRPr="00254C93">
        <w:rPr>
          <w:sz w:val="24"/>
          <w:szCs w:val="24"/>
        </w:rPr>
        <w:tab/>
      </w:r>
      <w:r w:rsidRPr="00254C93">
        <w:rPr>
          <w:sz w:val="24"/>
          <w:szCs w:val="24"/>
        </w:rPr>
        <w:tab/>
      </w:r>
      <w:r w:rsidRPr="00254C93">
        <w:rPr>
          <w:sz w:val="24"/>
          <w:szCs w:val="24"/>
        </w:rPr>
        <w:tab/>
      </w:r>
      <w:r w:rsidRPr="00254C93">
        <w:rPr>
          <w:sz w:val="24"/>
          <w:szCs w:val="24"/>
        </w:rPr>
        <w:tab/>
      </w:r>
      <w:r w:rsidRPr="00254C93">
        <w:rPr>
          <w:sz w:val="24"/>
          <w:szCs w:val="24"/>
        </w:rPr>
        <w:tab/>
      </w:r>
      <w:r w:rsidRPr="00254C93">
        <w:rPr>
          <w:sz w:val="24"/>
          <w:szCs w:val="24"/>
        </w:rPr>
        <w:tab/>
      </w:r>
      <w:r w:rsidRPr="00254C93">
        <w:rPr>
          <w:sz w:val="24"/>
          <w:szCs w:val="24"/>
        </w:rPr>
        <w:tab/>
      </w:r>
      <w:r w:rsidRPr="00254C93">
        <w:rPr>
          <w:sz w:val="24"/>
          <w:szCs w:val="24"/>
        </w:rPr>
        <w:tab/>
        <w:t xml:space="preserve">5 </w:t>
      </w:r>
    </w:p>
    <w:p w:rsidR="00016F3B" w:rsidRPr="00254C93" w:rsidRDefault="00016F3B" w:rsidP="00016F3B">
      <w:pPr>
        <w:pStyle w:val="Bezmezer"/>
        <w:rPr>
          <w:sz w:val="24"/>
          <w:szCs w:val="24"/>
        </w:rPr>
      </w:pPr>
      <w:r w:rsidRPr="00254C93">
        <w:rPr>
          <w:sz w:val="24"/>
          <w:szCs w:val="24"/>
        </w:rPr>
        <w:t xml:space="preserve">- útok druhého pomocníka (50 kroků) </w:t>
      </w:r>
      <w:r w:rsidRPr="00254C93">
        <w:rPr>
          <w:sz w:val="24"/>
          <w:szCs w:val="24"/>
        </w:rPr>
        <w:tab/>
      </w:r>
      <w:r w:rsidRPr="00254C93">
        <w:rPr>
          <w:sz w:val="24"/>
          <w:szCs w:val="24"/>
        </w:rPr>
        <w:tab/>
      </w:r>
      <w:r w:rsidRPr="00254C93">
        <w:rPr>
          <w:sz w:val="24"/>
          <w:szCs w:val="24"/>
        </w:rPr>
        <w:tab/>
      </w:r>
      <w:r w:rsidRPr="00254C93">
        <w:rPr>
          <w:sz w:val="24"/>
          <w:szCs w:val="24"/>
        </w:rPr>
        <w:tab/>
      </w:r>
      <w:r w:rsidRPr="00254C93">
        <w:rPr>
          <w:sz w:val="24"/>
          <w:szCs w:val="24"/>
        </w:rPr>
        <w:tab/>
        <w:t xml:space="preserve">15 </w:t>
      </w:r>
    </w:p>
    <w:p w:rsidR="00016F3B" w:rsidRPr="00254C93" w:rsidRDefault="00016F3B" w:rsidP="00016F3B">
      <w:pPr>
        <w:pStyle w:val="Bezmezer"/>
        <w:rPr>
          <w:sz w:val="24"/>
          <w:szCs w:val="24"/>
        </w:rPr>
      </w:pPr>
      <w:r w:rsidRPr="00254C93">
        <w:rPr>
          <w:sz w:val="24"/>
          <w:szCs w:val="24"/>
        </w:rPr>
        <w:t xml:space="preserve">- ovladatelnost </w:t>
      </w:r>
      <w:r w:rsidRPr="00254C93">
        <w:rPr>
          <w:sz w:val="24"/>
          <w:szCs w:val="24"/>
        </w:rPr>
        <w:tab/>
      </w:r>
      <w:r w:rsidRPr="00254C93">
        <w:rPr>
          <w:sz w:val="24"/>
          <w:szCs w:val="24"/>
        </w:rPr>
        <w:tab/>
      </w:r>
      <w:r w:rsidRPr="00254C93">
        <w:rPr>
          <w:sz w:val="24"/>
          <w:szCs w:val="24"/>
        </w:rPr>
        <w:tab/>
      </w:r>
      <w:r w:rsidRPr="00254C93">
        <w:rPr>
          <w:sz w:val="24"/>
          <w:szCs w:val="24"/>
        </w:rPr>
        <w:tab/>
      </w:r>
      <w:r w:rsidRPr="00254C93">
        <w:rPr>
          <w:sz w:val="24"/>
          <w:szCs w:val="24"/>
        </w:rPr>
        <w:tab/>
      </w:r>
      <w:r w:rsidRPr="00254C93">
        <w:rPr>
          <w:sz w:val="24"/>
          <w:szCs w:val="24"/>
        </w:rPr>
        <w:tab/>
      </w:r>
      <w:r w:rsidRPr="00254C93">
        <w:rPr>
          <w:sz w:val="24"/>
          <w:szCs w:val="24"/>
        </w:rPr>
        <w:tab/>
      </w:r>
      <w:r w:rsidRPr="00254C93">
        <w:rPr>
          <w:sz w:val="24"/>
          <w:szCs w:val="24"/>
        </w:rPr>
        <w:tab/>
        <w:t xml:space="preserve">Z 5 </w:t>
      </w:r>
    </w:p>
    <w:p w:rsidR="00016F3B" w:rsidRPr="00254C93" w:rsidRDefault="00016F3B" w:rsidP="00016F3B">
      <w:pPr>
        <w:pStyle w:val="Bezmezer"/>
        <w:rPr>
          <w:sz w:val="24"/>
          <w:szCs w:val="24"/>
        </w:rPr>
      </w:pPr>
      <w:r w:rsidRPr="00254C93">
        <w:rPr>
          <w:sz w:val="24"/>
          <w:szCs w:val="24"/>
        </w:rPr>
        <w:t xml:space="preserve">e) odolnost psa </w:t>
      </w:r>
    </w:p>
    <w:p w:rsidR="00016F3B" w:rsidRPr="00254C93" w:rsidRDefault="00016F3B" w:rsidP="00016F3B">
      <w:pPr>
        <w:pStyle w:val="Bezmezer"/>
        <w:rPr>
          <w:sz w:val="24"/>
          <w:szCs w:val="24"/>
        </w:rPr>
      </w:pPr>
      <w:r w:rsidRPr="00254C93">
        <w:rPr>
          <w:sz w:val="24"/>
          <w:szCs w:val="24"/>
        </w:rPr>
        <w:t xml:space="preserve">- cvik se napojuje na protiútoky dvou pomocníků na psa </w:t>
      </w:r>
    </w:p>
    <w:p w:rsidR="00016F3B" w:rsidRPr="00254C93" w:rsidRDefault="00016F3B" w:rsidP="00016F3B">
      <w:pPr>
        <w:pStyle w:val="Bezmezer"/>
        <w:rPr>
          <w:sz w:val="24"/>
          <w:szCs w:val="24"/>
        </w:rPr>
      </w:pPr>
      <w:r w:rsidRPr="00254C93">
        <w:rPr>
          <w:sz w:val="24"/>
          <w:szCs w:val="24"/>
        </w:rPr>
        <w:t xml:space="preserve">(při protiútoku vždy dva údery po zákroku) </w:t>
      </w:r>
      <w:r w:rsidR="009E49C1" w:rsidRPr="00254C93">
        <w:rPr>
          <w:sz w:val="24"/>
          <w:szCs w:val="24"/>
        </w:rPr>
        <w:tab/>
      </w:r>
      <w:r w:rsidR="009E49C1" w:rsidRPr="00254C93">
        <w:rPr>
          <w:sz w:val="24"/>
          <w:szCs w:val="24"/>
        </w:rPr>
        <w:tab/>
      </w:r>
      <w:r w:rsidR="009E49C1" w:rsidRPr="00254C93">
        <w:rPr>
          <w:sz w:val="24"/>
          <w:szCs w:val="24"/>
        </w:rPr>
        <w:tab/>
      </w:r>
      <w:r w:rsidR="009E49C1" w:rsidRPr="00254C93">
        <w:rPr>
          <w:sz w:val="24"/>
          <w:szCs w:val="24"/>
        </w:rPr>
        <w:tab/>
      </w:r>
      <w:r w:rsidR="009E49C1" w:rsidRPr="00254C93">
        <w:rPr>
          <w:sz w:val="24"/>
          <w:szCs w:val="24"/>
        </w:rPr>
        <w:tab/>
      </w:r>
      <w:r w:rsidRPr="00254C93">
        <w:rPr>
          <w:sz w:val="24"/>
          <w:szCs w:val="24"/>
        </w:rPr>
        <w:t>40</w:t>
      </w:r>
      <w:r w:rsidR="009E49C1" w:rsidRPr="00254C93">
        <w:rPr>
          <w:sz w:val="24"/>
          <w:szCs w:val="24"/>
        </w:rPr>
        <w:t xml:space="preserve"> </w:t>
      </w:r>
      <w:r w:rsidRPr="00254C93">
        <w:rPr>
          <w:sz w:val="24"/>
          <w:szCs w:val="24"/>
        </w:rPr>
        <w:t xml:space="preserve">200 (140) </w:t>
      </w:r>
    </w:p>
    <w:p w:rsidR="00016F3B" w:rsidRPr="00254C93" w:rsidRDefault="00016F3B" w:rsidP="00016F3B">
      <w:pPr>
        <w:pStyle w:val="Bezmezer"/>
        <w:rPr>
          <w:sz w:val="24"/>
          <w:szCs w:val="24"/>
        </w:rPr>
      </w:pPr>
    </w:p>
    <w:p w:rsidR="004A2949" w:rsidRPr="00254C93" w:rsidRDefault="00016F3B" w:rsidP="00016F3B">
      <w:pPr>
        <w:pStyle w:val="Bezmezer"/>
        <w:rPr>
          <w:sz w:val="24"/>
          <w:szCs w:val="24"/>
        </w:rPr>
      </w:pPr>
      <w:r w:rsidRPr="00254C93">
        <w:rPr>
          <w:b/>
          <w:sz w:val="24"/>
          <w:szCs w:val="24"/>
          <w:u w:val="single"/>
        </w:rPr>
        <w:t>3. Celkem</w:t>
      </w:r>
      <w:r w:rsidRPr="00254C93">
        <w:rPr>
          <w:b/>
          <w:sz w:val="24"/>
          <w:szCs w:val="24"/>
        </w:rPr>
        <w:t xml:space="preserve"> (poslušnost, obrana)</w:t>
      </w:r>
      <w:r w:rsidRPr="00254C93">
        <w:rPr>
          <w:sz w:val="24"/>
          <w:szCs w:val="24"/>
        </w:rPr>
        <w:t xml:space="preserve"> </w:t>
      </w:r>
      <w:r w:rsidRPr="00254C93">
        <w:rPr>
          <w:sz w:val="24"/>
          <w:szCs w:val="24"/>
        </w:rPr>
        <w:tab/>
      </w:r>
      <w:r w:rsidRPr="00254C93">
        <w:rPr>
          <w:sz w:val="24"/>
          <w:szCs w:val="24"/>
        </w:rPr>
        <w:tab/>
      </w:r>
      <w:r w:rsidRPr="00254C93">
        <w:rPr>
          <w:sz w:val="24"/>
          <w:szCs w:val="24"/>
        </w:rPr>
        <w:tab/>
      </w:r>
      <w:r w:rsidRPr="00254C93">
        <w:rPr>
          <w:sz w:val="24"/>
          <w:szCs w:val="24"/>
        </w:rPr>
        <w:tab/>
      </w:r>
      <w:r w:rsidRPr="00254C93">
        <w:rPr>
          <w:sz w:val="24"/>
          <w:szCs w:val="24"/>
        </w:rPr>
        <w:tab/>
      </w:r>
      <w:r w:rsidRPr="00254C93">
        <w:rPr>
          <w:sz w:val="24"/>
          <w:szCs w:val="24"/>
        </w:rPr>
        <w:tab/>
        <w:t>300 (210</w:t>
      </w:r>
      <w:r w:rsidR="009E49C1" w:rsidRPr="00254C93">
        <w:rPr>
          <w:sz w:val="24"/>
          <w:szCs w:val="24"/>
        </w:rPr>
        <w:t>)</w:t>
      </w:r>
    </w:p>
    <w:p w:rsidR="00016F3B" w:rsidRPr="00254C93" w:rsidRDefault="00016F3B" w:rsidP="00016F3B">
      <w:pPr>
        <w:pStyle w:val="Bezmezer"/>
        <w:rPr>
          <w:sz w:val="24"/>
          <w:szCs w:val="24"/>
        </w:rPr>
      </w:pPr>
    </w:p>
    <w:p w:rsidR="00016F3B" w:rsidRPr="00254C93" w:rsidRDefault="00016F3B" w:rsidP="00016F3B">
      <w:pPr>
        <w:pStyle w:val="Bezmezer"/>
        <w:rPr>
          <w:sz w:val="24"/>
          <w:szCs w:val="24"/>
        </w:rPr>
      </w:pPr>
    </w:p>
    <w:p w:rsidR="00016F3B" w:rsidRPr="00254C93" w:rsidRDefault="00016F3B" w:rsidP="00016F3B">
      <w:pPr>
        <w:pStyle w:val="Bezmezer"/>
        <w:rPr>
          <w:sz w:val="24"/>
          <w:szCs w:val="24"/>
        </w:rPr>
      </w:pPr>
    </w:p>
    <w:p w:rsidR="00016F3B" w:rsidRPr="00254C93" w:rsidRDefault="00016F3B" w:rsidP="00016F3B">
      <w:pPr>
        <w:pStyle w:val="Bezmezer"/>
        <w:rPr>
          <w:sz w:val="24"/>
          <w:szCs w:val="24"/>
        </w:rPr>
      </w:pPr>
    </w:p>
    <w:p w:rsidR="00016F3B" w:rsidRPr="00254C93" w:rsidRDefault="00016F3B" w:rsidP="00016F3B">
      <w:pPr>
        <w:pStyle w:val="Bezmezer"/>
        <w:rPr>
          <w:sz w:val="24"/>
          <w:szCs w:val="24"/>
        </w:rPr>
      </w:pPr>
    </w:p>
    <w:p w:rsidR="00016F3B" w:rsidRPr="00254C93" w:rsidRDefault="00016F3B" w:rsidP="00016F3B">
      <w:pPr>
        <w:pStyle w:val="Bezmezer"/>
        <w:rPr>
          <w:sz w:val="24"/>
          <w:szCs w:val="24"/>
        </w:rPr>
      </w:pPr>
    </w:p>
    <w:p w:rsidR="00016F3B" w:rsidRPr="00254C93" w:rsidRDefault="00016F3B" w:rsidP="00016F3B">
      <w:pPr>
        <w:pStyle w:val="Bezmezer"/>
        <w:rPr>
          <w:sz w:val="24"/>
          <w:szCs w:val="24"/>
        </w:rPr>
      </w:pPr>
    </w:p>
    <w:p w:rsidR="00016F3B" w:rsidRPr="00254C93" w:rsidRDefault="00016F3B" w:rsidP="00016F3B">
      <w:pPr>
        <w:pStyle w:val="Bezmezer"/>
        <w:rPr>
          <w:sz w:val="24"/>
          <w:szCs w:val="24"/>
        </w:rPr>
      </w:pPr>
    </w:p>
    <w:p w:rsidR="00016F3B" w:rsidRPr="00254C93" w:rsidRDefault="00016F3B" w:rsidP="00016F3B">
      <w:pPr>
        <w:pStyle w:val="Bezmezer"/>
        <w:rPr>
          <w:sz w:val="24"/>
          <w:szCs w:val="24"/>
        </w:rPr>
      </w:pPr>
    </w:p>
    <w:p w:rsidR="00016F3B" w:rsidRPr="00254C93" w:rsidRDefault="00016F3B" w:rsidP="00016F3B">
      <w:pPr>
        <w:pStyle w:val="Bezmezer"/>
        <w:rPr>
          <w:sz w:val="24"/>
          <w:szCs w:val="24"/>
        </w:rPr>
      </w:pPr>
    </w:p>
    <w:p w:rsidR="00016F3B" w:rsidRPr="00254C93" w:rsidRDefault="00016F3B" w:rsidP="00016F3B">
      <w:pPr>
        <w:pStyle w:val="Bezmezer"/>
        <w:rPr>
          <w:sz w:val="24"/>
          <w:szCs w:val="24"/>
        </w:rPr>
      </w:pPr>
    </w:p>
    <w:p w:rsidR="00016F3B" w:rsidRPr="00254C93" w:rsidRDefault="00016F3B" w:rsidP="00016F3B">
      <w:pPr>
        <w:pStyle w:val="Bezmezer"/>
        <w:rPr>
          <w:b/>
          <w:sz w:val="24"/>
          <w:szCs w:val="24"/>
        </w:rPr>
      </w:pPr>
      <w:r w:rsidRPr="00254C93">
        <w:rPr>
          <w:b/>
          <w:sz w:val="24"/>
          <w:szCs w:val="24"/>
        </w:rPr>
        <w:t xml:space="preserve">Článek 65. Připomínky k provádění zkoušky ZPO 2 </w:t>
      </w:r>
    </w:p>
    <w:p w:rsidR="00016F3B" w:rsidRPr="00254C93" w:rsidRDefault="00016F3B" w:rsidP="00016F3B">
      <w:pPr>
        <w:pStyle w:val="Bezmezer"/>
        <w:rPr>
          <w:sz w:val="24"/>
          <w:szCs w:val="24"/>
        </w:rPr>
      </w:pPr>
      <w:r w:rsidRPr="00254C93">
        <w:rPr>
          <w:sz w:val="24"/>
          <w:szCs w:val="24"/>
        </w:rPr>
        <w:t xml:space="preserve">1. Pokud se v tomto článku jinak neuvádí, platí pro provádění cviků pokyny z druhé části "Metodika a provádění cviků". </w:t>
      </w:r>
    </w:p>
    <w:p w:rsidR="009E49C1" w:rsidRPr="00254C93" w:rsidRDefault="009E49C1" w:rsidP="00016F3B">
      <w:pPr>
        <w:pStyle w:val="Bezmezer"/>
        <w:rPr>
          <w:sz w:val="24"/>
          <w:szCs w:val="24"/>
        </w:rPr>
      </w:pPr>
    </w:p>
    <w:p w:rsidR="00016F3B" w:rsidRPr="00254C93" w:rsidRDefault="00016F3B" w:rsidP="00016F3B">
      <w:pPr>
        <w:pStyle w:val="Bezmezer"/>
        <w:rPr>
          <w:sz w:val="24"/>
          <w:szCs w:val="24"/>
        </w:rPr>
      </w:pPr>
      <w:r w:rsidRPr="00254C93">
        <w:rPr>
          <w:sz w:val="24"/>
          <w:szCs w:val="24"/>
        </w:rPr>
        <w:t xml:space="preserve">2. Obrana se provádí se dvěma pomocníky. </w:t>
      </w:r>
    </w:p>
    <w:p w:rsidR="009E49C1" w:rsidRPr="00254C93" w:rsidRDefault="009E49C1" w:rsidP="00016F3B">
      <w:pPr>
        <w:pStyle w:val="Bezmezer"/>
        <w:rPr>
          <w:sz w:val="24"/>
          <w:szCs w:val="24"/>
        </w:rPr>
      </w:pPr>
    </w:p>
    <w:p w:rsidR="00016F3B" w:rsidRPr="00254C93" w:rsidRDefault="00016F3B" w:rsidP="00016F3B">
      <w:pPr>
        <w:pStyle w:val="Bezmezer"/>
        <w:rPr>
          <w:sz w:val="24"/>
          <w:szCs w:val="24"/>
        </w:rPr>
      </w:pPr>
      <w:r w:rsidRPr="00254C93">
        <w:rPr>
          <w:sz w:val="24"/>
          <w:szCs w:val="24"/>
        </w:rPr>
        <w:t xml:space="preserve">3. Pes musí na každou stranu vyběhnout 5-6x. Vzdálenost mezi úkryty pomocníků při cviku odhalení pomocníků musí být nejméně 100 kroků. </w:t>
      </w:r>
    </w:p>
    <w:p w:rsidR="00016F3B" w:rsidRPr="00254C93" w:rsidRDefault="00016F3B" w:rsidP="00016F3B">
      <w:pPr>
        <w:pStyle w:val="Bezmezer"/>
        <w:rPr>
          <w:sz w:val="24"/>
          <w:szCs w:val="24"/>
        </w:rPr>
      </w:pPr>
      <w:r w:rsidRPr="00254C93">
        <w:rPr>
          <w:sz w:val="24"/>
          <w:szCs w:val="24"/>
        </w:rPr>
        <w:t xml:space="preserve">Přibližně po 100 krocích by měl pes označit vyštěkáním 1. pomocníka. (pokud 1. pomocníka přejde, pokračuje v průzkumu, ale ztrácí body: 10 bodů za průzkum, 10 bodů za vyštěkání 1. pomocníka, 5 bodů za prohlídku a výslech a 15/5 bodů za chybějící přepadení při prohlídce). </w:t>
      </w:r>
    </w:p>
    <w:p w:rsidR="009E49C1" w:rsidRPr="00254C93" w:rsidRDefault="009E49C1" w:rsidP="00016F3B">
      <w:pPr>
        <w:pStyle w:val="Bezmezer"/>
        <w:rPr>
          <w:sz w:val="24"/>
          <w:szCs w:val="24"/>
        </w:rPr>
      </w:pPr>
    </w:p>
    <w:p w:rsidR="00016F3B" w:rsidRPr="00254C93" w:rsidRDefault="00016F3B" w:rsidP="00016F3B">
      <w:pPr>
        <w:pStyle w:val="Bezmezer"/>
        <w:rPr>
          <w:sz w:val="24"/>
          <w:szCs w:val="24"/>
        </w:rPr>
      </w:pPr>
      <w:r w:rsidRPr="00254C93">
        <w:rPr>
          <w:sz w:val="24"/>
          <w:szCs w:val="24"/>
        </w:rPr>
        <w:t xml:space="preserve">4. Nalezení pomocníků při cviku odhalení pomocníků musí odpovídat pořadí jejich umístění v terénu. </w:t>
      </w:r>
    </w:p>
    <w:p w:rsidR="009E49C1" w:rsidRPr="00254C93" w:rsidRDefault="009E49C1" w:rsidP="00016F3B">
      <w:pPr>
        <w:pStyle w:val="Bezmezer"/>
        <w:rPr>
          <w:sz w:val="24"/>
          <w:szCs w:val="24"/>
        </w:rPr>
      </w:pPr>
    </w:p>
    <w:p w:rsidR="00016F3B" w:rsidRPr="00254C93" w:rsidRDefault="00016F3B" w:rsidP="00016F3B">
      <w:pPr>
        <w:pStyle w:val="Bezmezer"/>
        <w:rPr>
          <w:sz w:val="24"/>
          <w:szCs w:val="24"/>
        </w:rPr>
      </w:pPr>
      <w:r w:rsidRPr="00254C93">
        <w:rPr>
          <w:sz w:val="24"/>
          <w:szCs w:val="24"/>
        </w:rPr>
        <w:t xml:space="preserve">5. Po nalezení pomocníka se provádí jeho prohlídka. Během prohlídky provádí pomocník přepad psovoda. </w:t>
      </w:r>
    </w:p>
    <w:p w:rsidR="009E49C1" w:rsidRPr="00254C93" w:rsidRDefault="009E49C1" w:rsidP="00016F3B">
      <w:pPr>
        <w:pStyle w:val="Bezmezer"/>
        <w:rPr>
          <w:sz w:val="24"/>
          <w:szCs w:val="24"/>
        </w:rPr>
      </w:pPr>
    </w:p>
    <w:p w:rsidR="00016F3B" w:rsidRPr="00254C93" w:rsidRDefault="00016F3B" w:rsidP="00016F3B">
      <w:pPr>
        <w:pStyle w:val="Bezmezer"/>
        <w:rPr>
          <w:sz w:val="24"/>
          <w:szCs w:val="24"/>
        </w:rPr>
      </w:pPr>
      <w:r w:rsidRPr="00254C93">
        <w:rPr>
          <w:sz w:val="24"/>
          <w:szCs w:val="24"/>
        </w:rPr>
        <w:t xml:space="preserve">6. Po zákroku psa psovod prohlídku pomocníka dokončí a provádí výslech pomocníka. </w:t>
      </w:r>
    </w:p>
    <w:p w:rsidR="009E49C1" w:rsidRPr="00254C93" w:rsidRDefault="009E49C1" w:rsidP="00016F3B">
      <w:pPr>
        <w:pStyle w:val="Bezmezer"/>
        <w:rPr>
          <w:sz w:val="24"/>
          <w:szCs w:val="24"/>
        </w:rPr>
      </w:pPr>
    </w:p>
    <w:p w:rsidR="00016F3B" w:rsidRPr="00254C93" w:rsidRDefault="00016F3B" w:rsidP="00016F3B">
      <w:pPr>
        <w:pStyle w:val="Bezmezer"/>
        <w:rPr>
          <w:sz w:val="24"/>
          <w:szCs w:val="24"/>
        </w:rPr>
      </w:pPr>
      <w:r w:rsidRPr="00254C93">
        <w:rPr>
          <w:sz w:val="24"/>
          <w:szCs w:val="24"/>
        </w:rPr>
        <w:t xml:space="preserve">7. Po výslechu předá psovod pomocníka vedoucímu akce, který během průzkumu terénu postupoval za psovodem spolu s rozhodčím. Vedoucí akce s pomocníkem zůstávají na místě až do dalšího splnění podmínek zkoušky. </w:t>
      </w:r>
    </w:p>
    <w:p w:rsidR="009E49C1" w:rsidRPr="00254C93" w:rsidRDefault="009E49C1" w:rsidP="00016F3B">
      <w:pPr>
        <w:pStyle w:val="Bezmezer"/>
        <w:rPr>
          <w:sz w:val="24"/>
          <w:szCs w:val="24"/>
        </w:rPr>
      </w:pPr>
    </w:p>
    <w:p w:rsidR="00016F3B" w:rsidRPr="00254C93" w:rsidRDefault="00016F3B" w:rsidP="00016F3B">
      <w:pPr>
        <w:pStyle w:val="Bezmezer"/>
        <w:rPr>
          <w:sz w:val="24"/>
          <w:szCs w:val="24"/>
        </w:rPr>
      </w:pPr>
      <w:r w:rsidRPr="00254C93">
        <w:rPr>
          <w:sz w:val="24"/>
          <w:szCs w:val="24"/>
        </w:rPr>
        <w:t xml:space="preserve">8. Po nalezení druhého pomocníka následuje jeho prohlídka (bez přepadu), výslech a doprovod k vedoucímu zkoušek. Odtud pokračuje doprovod obou pomocníků. </w:t>
      </w:r>
    </w:p>
    <w:p w:rsidR="009E49C1" w:rsidRPr="00254C93" w:rsidRDefault="009E49C1" w:rsidP="00016F3B">
      <w:pPr>
        <w:pStyle w:val="Bezmezer"/>
        <w:rPr>
          <w:sz w:val="24"/>
          <w:szCs w:val="24"/>
        </w:rPr>
      </w:pPr>
    </w:p>
    <w:p w:rsidR="00016F3B" w:rsidRPr="00254C93" w:rsidRDefault="00016F3B" w:rsidP="00016F3B">
      <w:pPr>
        <w:pStyle w:val="Bezmezer"/>
        <w:rPr>
          <w:sz w:val="24"/>
          <w:szCs w:val="24"/>
        </w:rPr>
      </w:pPr>
      <w:r w:rsidRPr="00254C93">
        <w:rPr>
          <w:sz w:val="24"/>
          <w:szCs w:val="24"/>
        </w:rPr>
        <w:t xml:space="preserve">9. Během doprovodu, po ujití asi 20 kroků, podnikne jeden z pomocníků na psovoda útok, druhý pomocník začne utíkat z místa střetu. Zadržení druhého pomocníka má být provedeno do vzdálenosti </w:t>
      </w:r>
      <w:proofErr w:type="gramStart"/>
      <w:r w:rsidRPr="00254C93">
        <w:rPr>
          <w:sz w:val="24"/>
          <w:szCs w:val="24"/>
        </w:rPr>
        <w:t>20ti</w:t>
      </w:r>
      <w:proofErr w:type="gramEnd"/>
      <w:r w:rsidRPr="00254C93">
        <w:rPr>
          <w:sz w:val="24"/>
          <w:szCs w:val="24"/>
        </w:rPr>
        <w:t xml:space="preserve"> kroků od místa útěku. Útěk by neměl být ze strany pomocníka překotný. </w:t>
      </w:r>
    </w:p>
    <w:p w:rsidR="009E49C1" w:rsidRPr="00254C93" w:rsidRDefault="009E49C1" w:rsidP="00016F3B">
      <w:pPr>
        <w:pStyle w:val="Bezmezer"/>
        <w:rPr>
          <w:sz w:val="24"/>
          <w:szCs w:val="24"/>
        </w:rPr>
      </w:pPr>
    </w:p>
    <w:p w:rsidR="00016F3B" w:rsidRPr="00254C93" w:rsidRDefault="00016F3B" w:rsidP="00016F3B">
      <w:pPr>
        <w:pStyle w:val="Bezmezer"/>
        <w:rPr>
          <w:sz w:val="24"/>
          <w:szCs w:val="24"/>
        </w:rPr>
      </w:pPr>
      <w:r w:rsidRPr="00254C93">
        <w:rPr>
          <w:sz w:val="24"/>
          <w:szCs w:val="24"/>
        </w:rPr>
        <w:t xml:space="preserve">10. Pes má zlikvidovat útok pomocníka a zadržet pomocníka, který se snažil utéct. Nepuštění 1. pomocníka nebo nezadržení 2. pomocníka cvik anuluje. </w:t>
      </w:r>
    </w:p>
    <w:p w:rsidR="009E49C1" w:rsidRPr="00254C93" w:rsidRDefault="009E49C1" w:rsidP="00016F3B">
      <w:pPr>
        <w:pStyle w:val="Bezmezer"/>
        <w:rPr>
          <w:sz w:val="24"/>
          <w:szCs w:val="24"/>
        </w:rPr>
      </w:pPr>
    </w:p>
    <w:p w:rsidR="00016F3B" w:rsidRPr="00254C93" w:rsidRDefault="00016F3B" w:rsidP="00016F3B">
      <w:pPr>
        <w:pStyle w:val="Bezmezer"/>
        <w:rPr>
          <w:sz w:val="24"/>
          <w:szCs w:val="24"/>
        </w:rPr>
      </w:pPr>
      <w:r w:rsidRPr="00254C93">
        <w:rPr>
          <w:sz w:val="24"/>
          <w:szCs w:val="24"/>
        </w:rPr>
        <w:t xml:space="preserve">11. Po likvidaci útoku a úniku pomocníků pokračuje doprovod obou pomocníků asi 20 kroků až k místu dalšího cviku - hlídání. </w:t>
      </w:r>
    </w:p>
    <w:p w:rsidR="009E49C1" w:rsidRPr="00254C93" w:rsidRDefault="009E49C1" w:rsidP="00016F3B">
      <w:pPr>
        <w:pStyle w:val="Bezmezer"/>
        <w:rPr>
          <w:sz w:val="24"/>
          <w:szCs w:val="24"/>
        </w:rPr>
      </w:pPr>
    </w:p>
    <w:p w:rsidR="00016F3B" w:rsidRPr="00254C93" w:rsidRDefault="00016F3B" w:rsidP="00016F3B">
      <w:pPr>
        <w:pStyle w:val="Bezmezer"/>
        <w:rPr>
          <w:sz w:val="24"/>
          <w:szCs w:val="24"/>
        </w:rPr>
      </w:pPr>
      <w:r w:rsidRPr="00254C93">
        <w:rPr>
          <w:sz w:val="24"/>
          <w:szCs w:val="24"/>
        </w:rPr>
        <w:t xml:space="preserve">12. Při cviku hlídání se pomocníci rozcházejí na pokyn rozhodčího po uplynutí dvou minut po ukrytí psovoda - odchod pomocníků v úhlu cca 90° s následným srovnáním, aby byl psovi umožněn zákus. </w:t>
      </w:r>
    </w:p>
    <w:p w:rsidR="009E49C1" w:rsidRPr="00254C93" w:rsidRDefault="009E49C1" w:rsidP="00016F3B">
      <w:pPr>
        <w:pStyle w:val="Bezmezer"/>
        <w:rPr>
          <w:sz w:val="24"/>
          <w:szCs w:val="24"/>
        </w:rPr>
      </w:pPr>
    </w:p>
    <w:p w:rsidR="00016F3B" w:rsidRPr="00254C93" w:rsidRDefault="00016F3B" w:rsidP="00016F3B">
      <w:pPr>
        <w:pStyle w:val="Bezmezer"/>
        <w:rPr>
          <w:sz w:val="24"/>
          <w:szCs w:val="24"/>
        </w:rPr>
      </w:pPr>
      <w:r w:rsidRPr="00254C93">
        <w:rPr>
          <w:sz w:val="24"/>
          <w:szCs w:val="24"/>
        </w:rPr>
        <w:t xml:space="preserve">13. Když pes provede zákrok u jednoho z nich, druhý pomocník </w:t>
      </w:r>
      <w:proofErr w:type="gramStart"/>
      <w:r w:rsidRPr="00254C93">
        <w:rPr>
          <w:sz w:val="24"/>
          <w:szCs w:val="24"/>
        </w:rPr>
        <w:t>utíká zatímco</w:t>
      </w:r>
      <w:proofErr w:type="gramEnd"/>
      <w:r w:rsidRPr="00254C93">
        <w:rPr>
          <w:sz w:val="24"/>
          <w:szCs w:val="24"/>
        </w:rPr>
        <w:t xml:space="preserve"> první pomocník zůstane stát. Zadržení druhého pomocníka má být provedeno do vzdálenosti </w:t>
      </w:r>
      <w:proofErr w:type="gramStart"/>
      <w:r w:rsidRPr="00254C93">
        <w:rPr>
          <w:sz w:val="24"/>
          <w:szCs w:val="24"/>
        </w:rPr>
        <w:t>20ti</w:t>
      </w:r>
      <w:proofErr w:type="gramEnd"/>
      <w:r w:rsidRPr="00254C93">
        <w:rPr>
          <w:sz w:val="24"/>
          <w:szCs w:val="24"/>
        </w:rPr>
        <w:t xml:space="preserve"> kroků. Nepuštění 1. pomocníka nebo nezadržení 2. pomocníka cvik anuluje.</w:t>
      </w:r>
    </w:p>
    <w:sectPr w:rsidR="00016F3B" w:rsidRPr="00254C93" w:rsidSect="004A2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6F3B"/>
    <w:rsid w:val="00016F3B"/>
    <w:rsid w:val="00254C93"/>
    <w:rsid w:val="004A2949"/>
    <w:rsid w:val="007C763A"/>
    <w:rsid w:val="009B7BD0"/>
    <w:rsid w:val="009E49C1"/>
    <w:rsid w:val="00A126C0"/>
    <w:rsid w:val="00AF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29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16F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016F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3027</Characters>
  <Application>Microsoft Office Word</Application>
  <DocSecurity>0</DocSecurity>
  <Lines>25</Lines>
  <Paragraphs>7</Paragraphs>
  <ScaleCrop>false</ScaleCrop>
  <Company>trido s.r.o.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sehnal</dc:creator>
  <cp:keywords/>
  <dc:description/>
  <cp:lastModifiedBy>sehnal</cp:lastModifiedBy>
  <cp:revision>4</cp:revision>
  <dcterms:created xsi:type="dcterms:W3CDTF">2016-06-07T06:52:00Z</dcterms:created>
  <dcterms:modified xsi:type="dcterms:W3CDTF">2016-06-07T07:02:00Z</dcterms:modified>
</cp:coreProperties>
</file>